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10" w:rsidRPr="008F323B" w:rsidRDefault="006B6CD0" w:rsidP="00006F55">
      <w:pPr>
        <w:jc w:val="center"/>
        <w:rPr>
          <w:sz w:val="24"/>
          <w:szCs w:val="24"/>
        </w:rPr>
      </w:pPr>
      <w:r w:rsidRPr="008F323B">
        <w:rPr>
          <w:rFonts w:hint="eastAsia"/>
          <w:sz w:val="24"/>
          <w:szCs w:val="24"/>
        </w:rPr>
        <w:t>知事メッセージ</w:t>
      </w:r>
    </w:p>
    <w:p w:rsidR="002E404B" w:rsidRDefault="002E404B">
      <w:pPr>
        <w:rPr>
          <w:sz w:val="24"/>
          <w:szCs w:val="24"/>
        </w:rPr>
      </w:pPr>
    </w:p>
    <w:p w:rsidR="00B44D92" w:rsidRDefault="00323FA9" w:rsidP="00663962">
      <w:pPr>
        <w:rPr>
          <w:sz w:val="24"/>
          <w:szCs w:val="24"/>
        </w:rPr>
      </w:pPr>
      <w:r w:rsidRPr="008F323B">
        <w:rPr>
          <w:rFonts w:hint="eastAsia"/>
          <w:sz w:val="24"/>
          <w:szCs w:val="24"/>
        </w:rPr>
        <w:t xml:space="preserve">　</w:t>
      </w:r>
      <w:r w:rsidR="00663962" w:rsidRPr="00663962">
        <w:rPr>
          <w:rFonts w:hint="eastAsia"/>
          <w:sz w:val="24"/>
          <w:szCs w:val="24"/>
        </w:rPr>
        <w:t>高度</w:t>
      </w:r>
      <w:r w:rsidR="007539AB">
        <w:rPr>
          <w:rFonts w:hint="eastAsia"/>
          <w:sz w:val="24"/>
          <w:szCs w:val="24"/>
        </w:rPr>
        <w:t>情報通信社会の進展や新技術を活用した新たなビジネスの登場、新型</w:t>
      </w:r>
      <w:r w:rsidR="00663962" w:rsidRPr="00663962">
        <w:rPr>
          <w:rFonts w:hint="eastAsia"/>
          <w:sz w:val="24"/>
          <w:szCs w:val="24"/>
        </w:rPr>
        <w:t>コロナウイルス感染症の拡大など、消費者を取り巻く社会環境は大きく変化しており、新たな消費者トラブルの発生が懸念され</w:t>
      </w:r>
      <w:r w:rsidR="00663962">
        <w:rPr>
          <w:rFonts w:hint="eastAsia"/>
          <w:sz w:val="24"/>
          <w:szCs w:val="24"/>
        </w:rPr>
        <w:t>ています。</w:t>
      </w:r>
    </w:p>
    <w:p w:rsidR="00663962" w:rsidRPr="00663962" w:rsidRDefault="00663962" w:rsidP="00B44D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また、令和４年４月から「民法」の成年年齢が引き下げられる</w:t>
      </w:r>
      <w:r w:rsidRPr="00663962">
        <w:rPr>
          <w:rFonts w:hint="eastAsia"/>
          <w:sz w:val="24"/>
          <w:szCs w:val="24"/>
        </w:rPr>
        <w:t>こと、消費生活相談件数に占める６０歳以上の方の割合が４割程度と高くなっていることなどから、若年者や高齢者を中心に、あらゆる世代を対象とした消費者トラブルの未然防止・拡大防止に取り組んでいく必要があります。</w:t>
      </w:r>
    </w:p>
    <w:p w:rsidR="00663962" w:rsidRPr="00663962" w:rsidRDefault="00663962" w:rsidP="007539AB">
      <w:pPr>
        <w:rPr>
          <w:sz w:val="24"/>
          <w:szCs w:val="24"/>
        </w:rPr>
      </w:pPr>
    </w:p>
    <w:p w:rsidR="00663962" w:rsidRPr="00663962" w:rsidRDefault="00663962" w:rsidP="00663962">
      <w:pPr>
        <w:ind w:firstLineChars="100" w:firstLine="24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こうした中、県では、新たに約１０年間の県政運営の道筋を示すビジョン「強じんな美し国ビジョンみえ」および２０２６年度を目標とする計画「みえ元気プラン」</w:t>
      </w:r>
      <w:r w:rsidR="00B44D92">
        <w:rPr>
          <w:rFonts w:hint="eastAsia"/>
          <w:sz w:val="24"/>
          <w:szCs w:val="24"/>
        </w:rPr>
        <w:t>を策定し</w:t>
      </w:r>
      <w:r w:rsidRPr="00663962">
        <w:rPr>
          <w:rFonts w:hint="eastAsia"/>
          <w:sz w:val="24"/>
          <w:szCs w:val="24"/>
        </w:rPr>
        <w:t>、県民の皆さんの安全・安心の確保、活力</w:t>
      </w:r>
      <w:r w:rsidR="00832EE1">
        <w:rPr>
          <w:rFonts w:hint="eastAsia"/>
          <w:sz w:val="24"/>
          <w:szCs w:val="24"/>
        </w:rPr>
        <w:t>ある産業・地域づくり、共生社会の実現、未来を拓く人づくりに向け</w:t>
      </w:r>
      <w:r w:rsidRPr="00663962">
        <w:rPr>
          <w:rFonts w:hint="eastAsia"/>
          <w:sz w:val="24"/>
          <w:szCs w:val="24"/>
        </w:rPr>
        <w:t>取り組</w:t>
      </w:r>
      <w:r w:rsidR="00B44D92">
        <w:rPr>
          <w:rFonts w:hint="eastAsia"/>
          <w:sz w:val="24"/>
          <w:szCs w:val="24"/>
        </w:rPr>
        <w:t>み</w:t>
      </w:r>
      <w:r w:rsidRPr="00663962">
        <w:rPr>
          <w:rFonts w:hint="eastAsia"/>
          <w:sz w:val="24"/>
          <w:szCs w:val="24"/>
        </w:rPr>
        <w:t>ます。特に、暮らしの安全・安心の確保は喫緊の課題であり、「みえ元気プラン」の施策に「消費生活の安全確保」を掲げ、消費者行政を強力に推進してまいります。</w:t>
      </w:r>
    </w:p>
    <w:p w:rsidR="00663962" w:rsidRPr="00663962" w:rsidRDefault="00663962" w:rsidP="00663962">
      <w:pPr>
        <w:ind w:firstLineChars="100" w:firstLine="24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具体的には、複雑化・多様化する消費生活相談に的確に対応するため、県消費生活センターが、県内消費者行政の中核センターとしての役割を継続して発揮するとともに、市町における相談体制の充実に向けた取組を支援していきます。</w:t>
      </w:r>
    </w:p>
    <w:p w:rsidR="00663962" w:rsidRPr="00663962" w:rsidRDefault="00663962" w:rsidP="00663962">
      <w:pPr>
        <w:ind w:firstLineChars="100" w:firstLine="24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また、県民の皆さんが正しい知識を得て、消費者トラブルを回避し適切に行動できるよう、さまざまな主体と連携して、若年者や高齢者など世代に応じた消費者教育・啓発を実施するとともに、高齢者等の消費者トラブルを防ぐため、地域における見守り体制の構築を支援していきます。</w:t>
      </w:r>
    </w:p>
    <w:p w:rsidR="00663962" w:rsidRDefault="00663962" w:rsidP="00663962">
      <w:pPr>
        <w:rPr>
          <w:sz w:val="24"/>
          <w:szCs w:val="24"/>
        </w:rPr>
      </w:pPr>
    </w:p>
    <w:p w:rsidR="00663962" w:rsidRPr="00663962" w:rsidRDefault="00663962" w:rsidP="00663962">
      <w:pPr>
        <w:ind w:firstLineChars="100" w:firstLine="24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消費生活相談窓口は、県およびお住いの市町にも設置されています。</w:t>
      </w:r>
    </w:p>
    <w:p w:rsidR="002E404B" w:rsidRDefault="00663962" w:rsidP="00663962">
      <w:pPr>
        <w:ind w:firstLineChars="100" w:firstLine="24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「消費者ホットライン　１８８（いやや！）」で身近な相談窓口につながりますので、契約トラブル等でお困りの際は、一人で悩まず、ぜひご相談ください。</w:t>
      </w:r>
    </w:p>
    <w:p w:rsidR="00663962" w:rsidRDefault="00663962" w:rsidP="00663962">
      <w:pPr>
        <w:rPr>
          <w:sz w:val="24"/>
          <w:szCs w:val="24"/>
        </w:rPr>
      </w:pPr>
    </w:p>
    <w:p w:rsidR="0000451B" w:rsidRPr="008F323B" w:rsidRDefault="002017E4" w:rsidP="002017E4">
      <w:pPr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令和４</w:t>
      </w:r>
      <w:r w:rsidR="0008761D" w:rsidRPr="008F323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="0008761D" w:rsidRPr="008F323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３１</w:t>
      </w:r>
      <w:r w:rsidR="00270F3D" w:rsidRPr="008F323B">
        <w:rPr>
          <w:rFonts w:hint="eastAsia"/>
          <w:sz w:val="24"/>
          <w:szCs w:val="24"/>
        </w:rPr>
        <w:t>日</w:t>
      </w:r>
    </w:p>
    <w:p w:rsidR="00663962" w:rsidRDefault="00663962" w:rsidP="002E404B">
      <w:pPr>
        <w:rPr>
          <w:sz w:val="24"/>
          <w:szCs w:val="24"/>
        </w:rPr>
      </w:pPr>
    </w:p>
    <w:p w:rsidR="00B44D92" w:rsidRPr="00F015A9" w:rsidRDefault="00B44D92" w:rsidP="002E404B">
      <w:pPr>
        <w:rPr>
          <w:sz w:val="24"/>
          <w:szCs w:val="24"/>
        </w:rPr>
      </w:pPr>
    </w:p>
    <w:p w:rsidR="00AB08A3" w:rsidRDefault="00006F55">
      <w:pPr>
        <w:rPr>
          <w:sz w:val="24"/>
          <w:szCs w:val="24"/>
        </w:rPr>
      </w:pPr>
      <w:r w:rsidRPr="008F323B">
        <w:rPr>
          <w:rFonts w:hint="eastAsia"/>
          <w:sz w:val="24"/>
          <w:szCs w:val="24"/>
        </w:rPr>
        <w:t xml:space="preserve">　　　　　　　　　　　　　　　　　　　　　</w:t>
      </w:r>
      <w:r w:rsidR="00D26750" w:rsidRPr="008F323B">
        <w:rPr>
          <w:rFonts w:hint="eastAsia"/>
          <w:sz w:val="24"/>
          <w:szCs w:val="24"/>
        </w:rPr>
        <w:t xml:space="preserve">　</w:t>
      </w:r>
      <w:r w:rsidRPr="008F323B">
        <w:rPr>
          <w:rFonts w:hint="eastAsia"/>
          <w:sz w:val="24"/>
          <w:szCs w:val="24"/>
        </w:rPr>
        <w:t>三重県知事</w:t>
      </w:r>
      <w:r w:rsidR="00E92E32">
        <w:rPr>
          <w:rFonts w:hint="eastAsia"/>
          <w:sz w:val="24"/>
          <w:szCs w:val="24"/>
        </w:rPr>
        <w:t xml:space="preserve">　　一見　勝之</w:t>
      </w:r>
    </w:p>
    <w:p w:rsidR="00F015A9" w:rsidRDefault="00F015A9">
      <w:pPr>
        <w:rPr>
          <w:sz w:val="24"/>
          <w:szCs w:val="24"/>
        </w:rPr>
      </w:pPr>
    </w:p>
    <w:p w:rsidR="00F015A9" w:rsidRDefault="00F015A9">
      <w:pPr>
        <w:rPr>
          <w:sz w:val="24"/>
          <w:szCs w:val="24"/>
        </w:rPr>
      </w:pPr>
    </w:p>
    <w:p w:rsidR="00E92E32" w:rsidRPr="00921CEC" w:rsidRDefault="00F015A9">
      <w:pPr>
        <w:rPr>
          <w:sz w:val="24"/>
          <w:szCs w:val="24"/>
        </w:rPr>
      </w:pPr>
      <w:r w:rsidRPr="00F015A9">
        <w:rPr>
          <w:rFonts w:hint="eastAsia"/>
          <w:sz w:val="24"/>
          <w:szCs w:val="24"/>
        </w:rPr>
        <w:t>※「強じんな美し国ビジョンみえ」および「みえ元気プラン」については、名称が変更になる場合があります。</w:t>
      </w:r>
    </w:p>
    <w:sectPr w:rsidR="00E92E32" w:rsidRPr="00921CEC" w:rsidSect="00B44D92">
      <w:pgSz w:w="11906" w:h="16838"/>
      <w:pgMar w:top="1418" w:right="1274" w:bottom="1276" w:left="1276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BF" w:rsidRDefault="00A26ABF" w:rsidP="00BD3AF5">
      <w:r>
        <w:separator/>
      </w:r>
    </w:p>
  </w:endnote>
  <w:endnote w:type="continuationSeparator" w:id="0">
    <w:p w:rsidR="00A26ABF" w:rsidRDefault="00A26ABF" w:rsidP="00BD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BF" w:rsidRDefault="00A26ABF" w:rsidP="00BD3AF5">
      <w:r>
        <w:separator/>
      </w:r>
    </w:p>
  </w:footnote>
  <w:footnote w:type="continuationSeparator" w:id="0">
    <w:p w:rsidR="00A26ABF" w:rsidRDefault="00A26ABF" w:rsidP="00BD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D0"/>
    <w:rsid w:val="00001BE1"/>
    <w:rsid w:val="0000451B"/>
    <w:rsid w:val="00005756"/>
    <w:rsid w:val="00006F55"/>
    <w:rsid w:val="0001269C"/>
    <w:rsid w:val="0008761D"/>
    <w:rsid w:val="000D019B"/>
    <w:rsid w:val="000D1BC8"/>
    <w:rsid w:val="001469CF"/>
    <w:rsid w:val="00153AFE"/>
    <w:rsid w:val="001645BA"/>
    <w:rsid w:val="00165B25"/>
    <w:rsid w:val="00173E03"/>
    <w:rsid w:val="00197872"/>
    <w:rsid w:val="001A0F29"/>
    <w:rsid w:val="001B7E49"/>
    <w:rsid w:val="001D6A2F"/>
    <w:rsid w:val="002017E4"/>
    <w:rsid w:val="00225FBE"/>
    <w:rsid w:val="00270F3D"/>
    <w:rsid w:val="002E2CBA"/>
    <w:rsid w:val="002E404B"/>
    <w:rsid w:val="00323FA9"/>
    <w:rsid w:val="00325DB1"/>
    <w:rsid w:val="004432AB"/>
    <w:rsid w:val="00451339"/>
    <w:rsid w:val="004514AD"/>
    <w:rsid w:val="004C3A8D"/>
    <w:rsid w:val="00515E16"/>
    <w:rsid w:val="00523562"/>
    <w:rsid w:val="00524E7E"/>
    <w:rsid w:val="00525848"/>
    <w:rsid w:val="0052625E"/>
    <w:rsid w:val="00526DC8"/>
    <w:rsid w:val="00547F27"/>
    <w:rsid w:val="005B0815"/>
    <w:rsid w:val="005E5E81"/>
    <w:rsid w:val="005F41B7"/>
    <w:rsid w:val="00600FF2"/>
    <w:rsid w:val="00635745"/>
    <w:rsid w:val="00663962"/>
    <w:rsid w:val="006663CD"/>
    <w:rsid w:val="00671DC4"/>
    <w:rsid w:val="00672E2F"/>
    <w:rsid w:val="006A5490"/>
    <w:rsid w:val="006B6CD0"/>
    <w:rsid w:val="007539AB"/>
    <w:rsid w:val="007B4AD2"/>
    <w:rsid w:val="00832EE1"/>
    <w:rsid w:val="00841045"/>
    <w:rsid w:val="00886478"/>
    <w:rsid w:val="00891957"/>
    <w:rsid w:val="008B26B7"/>
    <w:rsid w:val="008B2A62"/>
    <w:rsid w:val="008F321D"/>
    <w:rsid w:val="008F323B"/>
    <w:rsid w:val="00921CEC"/>
    <w:rsid w:val="0093291C"/>
    <w:rsid w:val="009336BB"/>
    <w:rsid w:val="009D64E6"/>
    <w:rsid w:val="009F2D60"/>
    <w:rsid w:val="00A12B89"/>
    <w:rsid w:val="00A26ABF"/>
    <w:rsid w:val="00A26E47"/>
    <w:rsid w:val="00A57B4B"/>
    <w:rsid w:val="00A64CE3"/>
    <w:rsid w:val="00AA0127"/>
    <w:rsid w:val="00AB08A3"/>
    <w:rsid w:val="00B039C3"/>
    <w:rsid w:val="00B157EC"/>
    <w:rsid w:val="00B16167"/>
    <w:rsid w:val="00B3608A"/>
    <w:rsid w:val="00B44D92"/>
    <w:rsid w:val="00BC2BE6"/>
    <w:rsid w:val="00BD3AF5"/>
    <w:rsid w:val="00C20596"/>
    <w:rsid w:val="00C5715A"/>
    <w:rsid w:val="00CB09E4"/>
    <w:rsid w:val="00CD3254"/>
    <w:rsid w:val="00D11103"/>
    <w:rsid w:val="00D2125C"/>
    <w:rsid w:val="00D26750"/>
    <w:rsid w:val="00D268DA"/>
    <w:rsid w:val="00D448E7"/>
    <w:rsid w:val="00D44CEA"/>
    <w:rsid w:val="00D61DD1"/>
    <w:rsid w:val="00D6563F"/>
    <w:rsid w:val="00D92AD7"/>
    <w:rsid w:val="00DA17BC"/>
    <w:rsid w:val="00DB7DC5"/>
    <w:rsid w:val="00DC070B"/>
    <w:rsid w:val="00E072A2"/>
    <w:rsid w:val="00E12410"/>
    <w:rsid w:val="00E41E1D"/>
    <w:rsid w:val="00E6779A"/>
    <w:rsid w:val="00E7219E"/>
    <w:rsid w:val="00E853EC"/>
    <w:rsid w:val="00E92E32"/>
    <w:rsid w:val="00EA76E8"/>
    <w:rsid w:val="00ED3214"/>
    <w:rsid w:val="00EF03C0"/>
    <w:rsid w:val="00EF585A"/>
    <w:rsid w:val="00EF7187"/>
    <w:rsid w:val="00F015A9"/>
    <w:rsid w:val="00F51563"/>
    <w:rsid w:val="00FA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899261"/>
  <w15:docId w15:val="{B87B38C8-5233-4C2D-A09C-BFBBD88F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AF5"/>
  </w:style>
  <w:style w:type="paragraph" w:styleId="a5">
    <w:name w:val="footer"/>
    <w:basedOn w:val="a"/>
    <w:link w:val="a6"/>
    <w:uiPriority w:val="99"/>
    <w:unhideWhenUsed/>
    <w:rsid w:val="00BD3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AF5"/>
  </w:style>
  <w:style w:type="paragraph" w:styleId="a7">
    <w:name w:val="Balloon Text"/>
    <w:basedOn w:val="a"/>
    <w:link w:val="a8"/>
    <w:uiPriority w:val="99"/>
    <w:semiHidden/>
    <w:unhideWhenUsed/>
    <w:rsid w:val="00635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3999-9834-4BFC-BFBC-9A895A58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2022-03-31T06:08:00Z</cp:lastPrinted>
  <dcterms:created xsi:type="dcterms:W3CDTF">2022-03-31T05:59:00Z</dcterms:created>
  <dcterms:modified xsi:type="dcterms:W3CDTF">2022-03-31T06:20:00Z</dcterms:modified>
</cp:coreProperties>
</file>